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2F7BE3" w:rsidRDefault="002F7BE3" w:rsidP="00EF6E85">
      <w:pPr>
        <w:adjustRightInd w:val="0"/>
        <w:snapToGrid w:val="0"/>
        <w:jc w:val="center"/>
        <w:rPr>
          <w:rFonts w:ascii="微软雅黑" w:eastAsia="微软雅黑" w:hAnsi="微软雅黑"/>
          <w:b/>
          <w:sz w:val="24"/>
        </w:rPr>
      </w:pPr>
    </w:p>
    <w:p w:rsidR="002F7BE3" w:rsidRDefault="002F7BE3" w:rsidP="00EF6E85">
      <w:pPr>
        <w:adjustRightInd w:val="0"/>
        <w:snapToGrid w:val="0"/>
        <w:jc w:val="center"/>
        <w:rPr>
          <w:rFonts w:ascii="微软雅黑" w:eastAsia="微软雅黑" w:hAnsi="微软雅黑"/>
          <w:b/>
          <w:sz w:val="24"/>
        </w:rPr>
      </w:pPr>
    </w:p>
    <w:p w:rsidR="00EF6E85" w:rsidRPr="00EF6E85" w:rsidRDefault="00EF6E85" w:rsidP="00EF6E85">
      <w:pPr>
        <w:adjustRightInd w:val="0"/>
        <w:snapToGrid w:val="0"/>
        <w:jc w:val="center"/>
        <w:rPr>
          <w:rFonts w:ascii="微软雅黑" w:eastAsia="微软雅黑" w:hAnsi="微软雅黑"/>
          <w:b/>
          <w:sz w:val="24"/>
        </w:rPr>
      </w:pPr>
      <w:r w:rsidRPr="00EF6E85">
        <w:rPr>
          <w:rFonts w:ascii="微软雅黑" w:eastAsia="微软雅黑" w:hAnsi="微软雅黑" w:hint="eastAsia"/>
          <w:b/>
          <w:sz w:val="24"/>
        </w:rPr>
        <w:t>“旺旺杯”2018年北京青少年击剑公开赛</w:t>
      </w:r>
    </w:p>
    <w:p w:rsidR="00EF6E85" w:rsidRPr="00EF6E85" w:rsidRDefault="00EF6E85" w:rsidP="00EF6E85">
      <w:pPr>
        <w:adjustRightInd w:val="0"/>
        <w:snapToGrid w:val="0"/>
        <w:jc w:val="center"/>
        <w:rPr>
          <w:rFonts w:ascii="微软雅黑" w:eastAsia="微软雅黑" w:hAnsi="微软雅黑"/>
          <w:b/>
          <w:sz w:val="24"/>
        </w:rPr>
      </w:pPr>
      <w:r w:rsidRPr="00EF6E85">
        <w:rPr>
          <w:rFonts w:ascii="微软雅黑" w:eastAsia="微软雅黑" w:hAnsi="微软雅黑" w:hint="eastAsia"/>
          <w:b/>
          <w:sz w:val="24"/>
        </w:rPr>
        <w:t>2018年北京市中小学击剑比赛（春季赛）</w:t>
      </w:r>
    </w:p>
    <w:p w:rsidR="00EF6E85" w:rsidRPr="00EF6E85" w:rsidRDefault="00EF6E85" w:rsidP="00EF6E85">
      <w:pPr>
        <w:adjustRightInd w:val="0"/>
        <w:snapToGrid w:val="0"/>
        <w:jc w:val="center"/>
        <w:rPr>
          <w:rFonts w:ascii="微软雅黑" w:eastAsia="微软雅黑" w:hAnsi="微软雅黑"/>
          <w:b/>
          <w:sz w:val="24"/>
        </w:rPr>
      </w:pPr>
      <w:r w:rsidRPr="00EF6E85">
        <w:rPr>
          <w:rFonts w:ascii="微软雅黑" w:eastAsia="微软雅黑" w:hAnsi="微软雅黑" w:hint="eastAsia"/>
          <w:b/>
          <w:sz w:val="24"/>
        </w:rPr>
        <w:t>比赛规程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一、组织单位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主办单位：北京市击剑运动协会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          北京市中小学体育运动协会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         </w:t>
      </w:r>
      <w:r w:rsidR="00852970">
        <w:rPr>
          <w:rFonts w:ascii="微软雅黑" w:eastAsia="微软雅黑" w:hAnsi="微软雅黑"/>
          <w:sz w:val="24"/>
        </w:rPr>
        <w:t xml:space="preserve"> </w:t>
      </w:r>
      <w:r w:rsidRPr="00EF6E85">
        <w:rPr>
          <w:rFonts w:ascii="微软雅黑" w:eastAsia="微软雅黑" w:hAnsi="微软雅黑" w:hint="eastAsia"/>
          <w:sz w:val="24"/>
        </w:rPr>
        <w:t>北京市青少年体育科技促进会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承办单位：北京奥扬体育有限责任公司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协办单位：丰台区击剑运动训练中心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          北京翰辰天奥体育文化发展有限公司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          凯旋腾跃（北京）体育有限公司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赞助单位：旺旺集团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二、比赛时间及地点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          5月26日：男子花剑  男子佩剑  男子重剑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         </w:t>
      </w:r>
      <w:r w:rsidR="00852970">
        <w:rPr>
          <w:rFonts w:ascii="微软雅黑" w:eastAsia="微软雅黑" w:hAnsi="微软雅黑"/>
          <w:sz w:val="24"/>
        </w:rPr>
        <w:t xml:space="preserve"> </w:t>
      </w:r>
      <w:r w:rsidRPr="00EF6E85">
        <w:rPr>
          <w:rFonts w:ascii="微软雅黑" w:eastAsia="微软雅黑" w:hAnsi="微软雅黑" w:hint="eastAsia"/>
          <w:sz w:val="24"/>
        </w:rPr>
        <w:t>5月27日：女子花剑  女子佩剑  女子重剑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比赛地点：丰台区击剑运动训练中心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地  </w:t>
      </w:r>
      <w:r w:rsidR="00852970">
        <w:rPr>
          <w:rFonts w:ascii="微软雅黑" w:eastAsia="微软雅黑" w:hAnsi="微软雅黑"/>
          <w:sz w:val="24"/>
        </w:rPr>
        <w:t xml:space="preserve">  </w:t>
      </w:r>
      <w:r w:rsidRPr="00EF6E85">
        <w:rPr>
          <w:rFonts w:ascii="微软雅黑" w:eastAsia="微软雅黑" w:hAnsi="微软雅黑" w:hint="eastAsia"/>
          <w:sz w:val="24"/>
        </w:rPr>
        <w:t>址：北京市丰台区丰体北路8号院丰台区击剑运动训练中心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比赛地点：北京天奥国际击剑俱乐部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地 </w:t>
      </w:r>
      <w:r w:rsidR="00852970">
        <w:rPr>
          <w:rFonts w:ascii="微软雅黑" w:eastAsia="微软雅黑" w:hAnsi="微软雅黑"/>
          <w:sz w:val="24"/>
        </w:rPr>
        <w:t xml:space="preserve">  </w:t>
      </w:r>
      <w:r w:rsidRPr="00EF6E85">
        <w:rPr>
          <w:rFonts w:ascii="微软雅黑" w:eastAsia="微软雅黑" w:hAnsi="微软雅黑" w:hint="eastAsia"/>
          <w:sz w:val="24"/>
        </w:rPr>
        <w:t xml:space="preserve"> 址：北京市区小石景山区上庄大街启迪冰雪体育中心B（二层）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比赛地点：凯旋击剑（世纪金源馆）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地 </w:t>
      </w:r>
      <w:r w:rsidR="00852970">
        <w:rPr>
          <w:rFonts w:ascii="微软雅黑" w:eastAsia="微软雅黑" w:hAnsi="微软雅黑"/>
          <w:sz w:val="24"/>
        </w:rPr>
        <w:t xml:space="preserve">  </w:t>
      </w:r>
      <w:r w:rsidRPr="00EF6E85">
        <w:rPr>
          <w:rFonts w:ascii="微软雅黑" w:eastAsia="微软雅黑" w:hAnsi="微软雅黑" w:hint="eastAsia"/>
          <w:sz w:val="24"/>
        </w:rPr>
        <w:t xml:space="preserve"> 址：北京市海淀区远大路1号B2层凯旋击剑（E11电梯）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【重要提示】：具体比赛时间、场地安排将以秩序册为准，秩序册于比赛前三天在赛事官方信息平台发布。敬请关注。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bookmarkStart w:id="0" w:name="_GoBack"/>
      <w:bookmarkEnd w:id="0"/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三、比赛项目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    花剑个人赛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    重剑个人赛.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    佩剑个人赛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四、比赛组别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1、青 年 组：2000年-2001年出生（男/女）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2、少年甲组：2002年-2003年出生（男/女）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3、少年乙组：2004年-2005年出生（男/女）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4、儿童甲组：2006年-2007年出生（男/女）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5、儿童乙组：2008年-2009年出生（男/女）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6、儿童丙组：2010年-2011年出生（男/女）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五、比赛办法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1、比赛采用国际剑联比赛规则，首先进行小组赛循环，根据排名淘汰20%-30%后进行单败淘汰赛，直至决出全部个人名次。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2、按照国际剑联和中国击剑协会规定，个人循环小组赛比赛时间3分钟，先击中5剑为胜。单败淘汰赛比赛三局，每局3分钟，每局中间休息1分钟。青年组、少年组先击中15剑为胜。儿童组先击中10剑为胜。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3、各组不足8名者，录取名次递减2名；不足4名取消该组比赛。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4、学校及俱乐部（需具备法人资质。下同）团体成绩，根据个人的成绩积分计算，第1名32分，第2名26分，第3名20分，第4名18分，第5-8名14分，第9-16名8分，第17-32名4分。（协会系列赛是个人赛，不取团体成绩。）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六、奖项设置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1、各组第1-3名，颁发奖牌和证书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2、各组第4-8名，颁发证书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3、学校团体总分第1-3名，颁奖杯和证书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4、俱乐部团体总分第1-3名，颁发奖杯和证书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5、学校、俱乐部总分第4-8名，颁发证书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七、裁判与仲裁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本赛事裁判和仲裁由国家二级以上裁判或专业人士担任。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八、参赛资格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1、参赛选手需有中小学生正式学籍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2、参赛选手需身体健康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lastRenderedPageBreak/>
        <w:t>3、参赛选手需遵守《中小学生行为规范》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4、参赛选手需接受并遵守本赛事规程及相关规定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5、参赛选手可代表学校（限一个）或俱乐部（限一个）参加比赛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九、参赛要求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1、参赛选手须持参赛证，通过检录后参赛。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2、参赛选手需在指定检录时间前30分钟到达比赛场地。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3、参赛选手需按照比赛规程参加比赛。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4、检录、比赛和颁奖秩序及赛场文明与纪律等均为比赛评分内容，领队、教练、家长及参赛选手需遵守赛事规定，于指定时间和区域内比赛、指导、观赛，共同维持赛事秩序。如有追跑打闹，堵占通道，影响比赛秩序，威胁赛事安全的，将扣减比赛选手和团体成绩，直至除名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十、比赛器材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1、比赛器材及服装需为中国击剑协会或赛事组委会指定产品。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2、青年组、少年组使用成年剑（5号剑），儿童组使用儿童剑（0号剑）。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3、赛前所有器材和服装要经过组委会器材组检查，经查合格后加盖赛事检验章，参赛选手需使用盖合格章的器材和服装参赛。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4、器材检验安排：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集体验器材：组委会将于赛前到参赛俱乐部集体验剑（时间表另行通知），届时请各俱乐部通知参赛学生统一验剑。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个人验器材：个人验器材时间2018年5月23-25日  14:00-19:00，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器材检验处地点安排：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1、丰台区击剑运动训练中心（北京市丰台区丰体北路8号院丰台区击剑运动训练中心）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2、北京天奥国际击剑俱乐部（北京市区小石景山区上庄大街启迪冰雪体育中心B二层）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3、北京凯旋击剑（世纪金源馆）北京市海淀区远大路1号B2层凯旋击剑（E11电梯）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十一、领队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1、领队是学校和俱乐部的组织者，需全面负责赛事组织，领队未在现场组织比赛，不能获得优秀组织奖和领队奖。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2、领队会工作安排发布在赛事官方网站和微信平台，请注意参看。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十二、观赛要求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lastRenderedPageBreak/>
        <w:t>1、组委会将根据场馆条件和赛事情况，决定观赛规模和办法，并在赛前通知。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2、比赛场馆分比赛区和休息区，领队、教练、家长只能在休息区等候，不得进入比赛区内。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3、学生在非比赛区的安全由领队及监护人负责。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4、场内严禁吸烟、大声喧哗、进行危险行为，不能吃中式快餐、不能喝带糖饮料。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十三、安全责任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1、参赛者需身体健康，无器质性疾病，并能够安全比赛。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2、参赛单位及监护人要认真做好参赛学生健康检查，加强安全教育，制定安全预案，落实安全管理，履行安全职责，确保参赛选手安全。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3、参赛选手必须投保意外伤害险（校园险无效），在提交纸质报名表时需同时提交保单复印件；如发生意外有关赔偿由保险公司承担相应赔偿，主承办单位均不承担责任及费用。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十四、违规及处理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1、违规行为包括，冒名顶替、弄虚作假、违反比赛规则、影响比赛秩序等行为。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2、如有违规行为，取消参赛资格和所有成绩，并追回奖项。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3、如有违纪行为，参照《全国学生体育竞赛纪律处罚规定》、《全国学生体育竞赛处罚规定》处理。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十五、申诉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对比赛结果及判罚有异议时，首先由领队或教练向总裁判提出口头询问。经解释仍有异议，须在30分钟内用书面形式向仲裁委员会提交申诉报告和相关证据，领队或教练同意仲裁裁定为最终结果。提价书面申诉时，需交纳800元申诉费。申诉经查属实，申诉费退还，否则申诉费不予退还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十六、规程解释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本规程解释权在赛事组委会，其它未尽事宜将另行通知。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Default="00EF6E85" w:rsidP="00EF6E85">
      <w:pPr>
        <w:adjustRightInd w:val="0"/>
        <w:snapToGrid w:val="0"/>
        <w:rPr>
          <w:rFonts w:ascii="微软雅黑" w:eastAsia="微软雅黑" w:hAnsi="微软雅黑" w:hint="eastAsia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十七、信息发布 </w:t>
      </w:r>
    </w:p>
    <w:p w:rsidR="009325B6" w:rsidRPr="00EF6E85" w:rsidRDefault="009325B6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北京市中小学体育运动协会：www.bjzxxtx.com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北京青少年体育时讯网站：www.news5670.com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北京市击剑运动协会公众号，海滨击剑公众号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lastRenderedPageBreak/>
        <w:t>北京青少年体育时讯微信小程序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 xml:space="preserve">十八、咨询电话 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赛事咨询：梁 超13581514316        林杨杨 18810641968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报名咨询：苏 园15811178884        84990075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赛事组委会（代章）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  <w:r w:rsidRPr="00EF6E85">
        <w:rPr>
          <w:rFonts w:ascii="微软雅黑" w:eastAsia="微软雅黑" w:hAnsi="微软雅黑" w:hint="eastAsia"/>
          <w:sz w:val="24"/>
        </w:rPr>
        <w:t>2018年4月15日</w:t>
      </w:r>
    </w:p>
    <w:p w:rsidR="00EF6E85" w:rsidRPr="00EF6E85" w:rsidRDefault="00EF6E85" w:rsidP="00EF6E85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EC2C0B" w:rsidRPr="00EF6E85" w:rsidRDefault="00EC2C0B" w:rsidP="00EF6E85">
      <w:pPr>
        <w:adjustRightInd w:val="0"/>
        <w:snapToGrid w:val="0"/>
      </w:pPr>
    </w:p>
    <w:sectPr w:rsidR="00EC2C0B" w:rsidRPr="00EF6E85" w:rsidSect="00630477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8D" w:rsidRDefault="004F028D" w:rsidP="00260AA2">
      <w:r>
        <w:separator/>
      </w:r>
    </w:p>
  </w:endnote>
  <w:endnote w:type="continuationSeparator" w:id="0">
    <w:p w:rsidR="004F028D" w:rsidRDefault="004F028D" w:rsidP="0026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8D" w:rsidRDefault="004F028D" w:rsidP="00260AA2">
      <w:r>
        <w:separator/>
      </w:r>
    </w:p>
  </w:footnote>
  <w:footnote w:type="continuationSeparator" w:id="0">
    <w:p w:rsidR="004F028D" w:rsidRDefault="004F028D" w:rsidP="00260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2D73"/>
    <w:multiLevelType w:val="singleLevel"/>
    <w:tmpl w:val="58D62D73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AB32FAA"/>
    <w:multiLevelType w:val="singleLevel"/>
    <w:tmpl w:val="5AB32FA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FEA"/>
    <w:rsid w:val="001C48A4"/>
    <w:rsid w:val="0024312C"/>
    <w:rsid w:val="00260AA2"/>
    <w:rsid w:val="002C7DF9"/>
    <w:rsid w:val="002F7BE3"/>
    <w:rsid w:val="00344C52"/>
    <w:rsid w:val="00413D36"/>
    <w:rsid w:val="004C2645"/>
    <w:rsid w:val="004F028D"/>
    <w:rsid w:val="00630477"/>
    <w:rsid w:val="00852970"/>
    <w:rsid w:val="009325B6"/>
    <w:rsid w:val="00AA5542"/>
    <w:rsid w:val="00B23FEA"/>
    <w:rsid w:val="00E12D35"/>
    <w:rsid w:val="00EC2C0B"/>
    <w:rsid w:val="00E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A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AA2"/>
    <w:rPr>
      <w:sz w:val="18"/>
      <w:szCs w:val="18"/>
    </w:rPr>
  </w:style>
  <w:style w:type="character" w:styleId="a5">
    <w:name w:val="Hyperlink"/>
    <w:rsid w:val="00260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ZHAO</dc:creator>
  <cp:keywords/>
  <dc:description/>
  <cp:lastModifiedBy>xbany</cp:lastModifiedBy>
  <cp:revision>5</cp:revision>
  <dcterms:created xsi:type="dcterms:W3CDTF">2018-05-09T00:23:00Z</dcterms:created>
  <dcterms:modified xsi:type="dcterms:W3CDTF">2018-05-16T01:50:00Z</dcterms:modified>
</cp:coreProperties>
</file>